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33" w:rsidRPr="00073F41" w:rsidRDefault="00C8008F" w:rsidP="00855F63">
      <w:pPr>
        <w:widowControl/>
        <w:rPr>
          <w:rFonts w:ascii="游明朝" w:eastAsia="游明朝" w:hAnsi="游明朝" w:cs="ＭＳ Ｐゴシック"/>
          <w:b/>
          <w:bCs/>
          <w:color w:val="000000"/>
          <w:kern w:val="0"/>
          <w:sz w:val="24"/>
        </w:rPr>
      </w:pPr>
      <w:r>
        <w:rPr>
          <w:rFonts w:ascii="游明朝" w:eastAsia="游明朝" w:hAnsi="游明朝" w:cs="ＭＳ Ｐゴシック" w:hint="eastAsia"/>
          <w:b/>
          <w:bCs/>
          <w:color w:val="000000"/>
          <w:kern w:val="0"/>
          <w:sz w:val="24"/>
          <w:u w:val="single"/>
        </w:rPr>
        <w:t>(氏名)</w:t>
      </w:r>
      <w:r w:rsidR="00994B86">
        <w:rPr>
          <w:rFonts w:ascii="游明朝" w:eastAsia="游明朝" w:hAnsi="游明朝" w:cs="ＭＳ Ｐゴシック" w:hint="eastAsia"/>
          <w:b/>
          <w:bCs/>
          <w:color w:val="000000"/>
          <w:kern w:val="0"/>
          <w:sz w:val="24"/>
          <w:u w:val="single"/>
        </w:rPr>
        <w:t xml:space="preserve">〇〇　〇〇　</w:t>
      </w:r>
      <w:r w:rsidR="00585A03" w:rsidRPr="00585A03">
        <w:rPr>
          <w:rFonts w:ascii="游明朝" w:eastAsia="游明朝" w:hAnsi="游明朝" w:cs="ＭＳ Ｐゴシック"/>
          <w:b/>
          <w:bCs/>
          <w:noProof/>
          <w:color w:val="000000"/>
          <w:kern w:val="0"/>
          <w:sz w:val="24"/>
          <w:u w:val="single"/>
        </w:rPr>
        <mc:AlternateContent>
          <mc:Choice Requires="wps">
            <w:drawing>
              <wp:anchor distT="45720" distB="45720" distL="114300" distR="114300" simplePos="0" relativeHeight="251659264" behindDoc="0" locked="0" layoutInCell="1" allowOverlap="1">
                <wp:simplePos x="0" y="0"/>
                <wp:positionH relativeFrom="column">
                  <wp:posOffset>5441950</wp:posOffset>
                </wp:positionH>
                <wp:positionV relativeFrom="paragraph">
                  <wp:posOffset>101600</wp:posOffset>
                </wp:positionV>
                <wp:extent cx="901700" cy="508000"/>
                <wp:effectExtent l="0" t="0" r="12700" b="25400"/>
                <wp:wrapThrough wrapText="bothSides">
                  <wp:wrapPolygon edited="0">
                    <wp:start x="0" y="0"/>
                    <wp:lineTo x="0" y="21870"/>
                    <wp:lineTo x="21448" y="21870"/>
                    <wp:lineTo x="21448"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08000"/>
                        </a:xfrm>
                        <a:prstGeom prst="rect">
                          <a:avLst/>
                        </a:prstGeom>
                        <a:solidFill>
                          <a:srgbClr val="FFFFFF"/>
                        </a:solidFill>
                        <a:ln w="9525">
                          <a:solidFill>
                            <a:srgbClr val="000000"/>
                          </a:solidFill>
                          <a:miter lim="800000"/>
                          <a:headEnd/>
                          <a:tailEnd/>
                        </a:ln>
                      </wps:spPr>
                      <wps:txbx>
                        <w:txbxContent>
                          <w:p w:rsidR="00585A03" w:rsidRPr="00585A03" w:rsidRDefault="00585A03">
                            <w:pPr>
                              <w:rPr>
                                <w:sz w:val="32"/>
                              </w:rPr>
                            </w:pPr>
                            <w:r w:rsidRPr="00585A03">
                              <w:rPr>
                                <w:rFonts w:hint="eastAsia"/>
                                <w:sz w:val="3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5pt;margin-top:8pt;width:71pt;height:4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">
                <v:textbox>
                  <w:txbxContent>
                    <w:p w:rsidR="00585A03" w:rsidRPr="00585A03" w:rsidRDefault="00585A03">
                      <w:pPr>
                        <w:rPr>
                          <w:sz w:val="32"/>
                        </w:rPr>
                      </w:pPr>
                      <w:r w:rsidRPr="00585A03">
                        <w:rPr>
                          <w:rFonts w:hint="eastAsia"/>
                          <w:sz w:val="32"/>
                        </w:rPr>
                        <w:t>記載例</w:t>
                      </w:r>
                    </w:p>
                  </w:txbxContent>
                </v:textbox>
                <w10:wrap type="through"/>
              </v:shape>
            </w:pict>
          </mc:Fallback>
        </mc:AlternateContent>
      </w:r>
      <w:r w:rsidR="00854E33" w:rsidRPr="00073F41">
        <w:rPr>
          <w:rFonts w:ascii="游明朝" w:eastAsia="游明朝" w:hAnsi="游明朝" w:cs="ＭＳ Ｐゴシック" w:hint="eastAsia"/>
          <w:b/>
          <w:bCs/>
          <w:color w:val="000000"/>
          <w:kern w:val="0"/>
          <w:sz w:val="24"/>
        </w:rPr>
        <w:t>安全計画（令和</w:t>
      </w:r>
      <w:r w:rsidR="00A80F15">
        <w:rPr>
          <w:rFonts w:ascii="游明朝" w:eastAsia="游明朝" w:hAnsi="游明朝" w:cs="ＭＳ Ｐゴシック" w:hint="eastAsia"/>
          <w:b/>
          <w:bCs/>
          <w:color w:val="000000"/>
          <w:kern w:val="0"/>
          <w:sz w:val="24"/>
        </w:rPr>
        <w:t xml:space="preserve">　</w:t>
      </w:r>
      <w:r w:rsidR="00854E33" w:rsidRPr="00073F41">
        <w:rPr>
          <w:rFonts w:ascii="游明朝" w:eastAsia="游明朝" w:hAnsi="游明朝" w:cs="ＭＳ Ｐゴシック" w:hint="eastAsia"/>
          <w:b/>
          <w:bCs/>
          <w:color w:val="000000"/>
          <w:kern w:val="0"/>
          <w:sz w:val="24"/>
        </w:rPr>
        <w:t>年度）</w:t>
      </w:r>
    </w:p>
    <w:p w:rsidR="00F67FA6" w:rsidRDefault="00854E33" w:rsidP="00854E33">
      <w:pPr>
        <w:widowControl/>
        <w:rPr>
          <w:rFonts w:ascii="游明朝" w:eastAsia="游明朝" w:hAnsi="游明朝" w:cs="ＭＳ Ｐゴシック"/>
          <w:color w:val="000000"/>
          <w:kern w:val="0"/>
          <w:sz w:val="18"/>
          <w:szCs w:val="18"/>
        </w:rPr>
      </w:pPr>
      <w:r w:rsidRPr="00854E33">
        <w:rPr>
          <w:rFonts w:ascii="游明朝" w:eastAsia="游明朝" w:hAnsi="游明朝" w:cs="ＭＳ Ｐゴシック" w:hint="eastAsia"/>
          <w:color w:val="000000"/>
          <w:kern w:val="0"/>
          <w:sz w:val="18"/>
          <w:szCs w:val="18"/>
        </w:rPr>
        <w:t>♦認可外保育施設指導監督基準　第7-（8）</w:t>
      </w:r>
    </w:p>
    <w:p w:rsidR="00854E33" w:rsidRPr="005906FA" w:rsidRDefault="00854E33" w:rsidP="00854E33">
      <w:pPr>
        <w:widowControl/>
        <w:rPr>
          <w:rFonts w:ascii="游明朝" w:eastAsia="游明朝" w:hAnsi="游明朝" w:cs="ＭＳ Ｐゴシック"/>
          <w:color w:val="000000"/>
          <w:kern w:val="0"/>
          <w:sz w:val="18"/>
          <w:szCs w:val="18"/>
        </w:rPr>
      </w:pPr>
      <w:r w:rsidRPr="00854E33">
        <w:rPr>
          <w:rFonts w:ascii="游明朝" w:eastAsia="游明朝" w:hAnsi="游明朝" w:cs="ＭＳ Ｐゴシック" w:hint="eastAsia"/>
          <w:color w:val="000000"/>
          <w:kern w:val="0"/>
          <w:sz w:val="20"/>
          <w:szCs w:val="20"/>
        </w:rPr>
        <w:t>◎安全点検</w:t>
      </w:r>
    </w:p>
    <w:p w:rsidR="00854E33" w:rsidRPr="00854E33" w:rsidRDefault="00854E33" w:rsidP="00854E33">
      <w:pPr>
        <w:widowControl/>
        <w:rPr>
          <w:rFonts w:ascii="游明朝" w:eastAsia="游明朝" w:hAnsi="游明朝" w:cs="ＭＳ Ｐゴシック"/>
          <w:color w:val="000000"/>
          <w:kern w:val="0"/>
          <w:sz w:val="20"/>
          <w:szCs w:val="20"/>
        </w:rPr>
      </w:pPr>
      <w:r w:rsidRPr="00854E33">
        <w:rPr>
          <w:rFonts w:ascii="游明朝" w:eastAsia="游明朝" w:hAnsi="游明朝" w:cs="ＭＳ Ｐゴシック" w:hint="eastAsia"/>
          <w:color w:val="000000"/>
          <w:kern w:val="0"/>
          <w:sz w:val="20"/>
          <w:szCs w:val="20"/>
        </w:rPr>
        <w:t>（１）訪問先居宅の設備・周辺環境の安全点検</w:t>
      </w:r>
    </w:p>
    <w:tbl>
      <w:tblPr>
        <w:tblStyle w:val="a3"/>
        <w:tblW w:w="10485" w:type="dxa"/>
        <w:tblLook w:val="04A0" w:firstRow="1" w:lastRow="0" w:firstColumn="1" w:lastColumn="0" w:noHBand="0" w:noVBand="1"/>
      </w:tblPr>
      <w:tblGrid>
        <w:gridCol w:w="1413"/>
        <w:gridCol w:w="9072"/>
      </w:tblGrid>
      <w:tr w:rsidR="00F2433A" w:rsidTr="00E479FE">
        <w:tc>
          <w:tcPr>
            <w:tcW w:w="1413" w:type="dxa"/>
          </w:tcPr>
          <w:p w:rsidR="00F2433A" w:rsidRDefault="00E479FE">
            <w:r w:rsidRPr="00E479FE">
              <w:rPr>
                <w:rFonts w:hint="eastAsia"/>
                <w:sz w:val="18"/>
              </w:rPr>
              <w:t>点検項目・内容</w:t>
            </w:r>
          </w:p>
        </w:tc>
        <w:tc>
          <w:tcPr>
            <w:tcW w:w="9072" w:type="dxa"/>
          </w:tcPr>
          <w:p w:rsidR="00E479FE" w:rsidRPr="00E479FE" w:rsidRDefault="00E479FE" w:rsidP="00073F41">
            <w:pPr>
              <w:ind w:firstLineChars="1600" w:firstLine="3360"/>
              <w:rPr>
                <w:sz w:val="18"/>
              </w:rPr>
            </w:pPr>
            <w:r w:rsidRPr="00073F41">
              <w:rPr>
                <w:rFonts w:hint="eastAsia"/>
              </w:rPr>
              <w:t>点検方法</w:t>
            </w:r>
          </w:p>
        </w:tc>
      </w:tr>
      <w:tr w:rsidR="00F2433A" w:rsidTr="004849FA">
        <w:trPr>
          <w:trHeight w:val="1644"/>
        </w:trPr>
        <w:tc>
          <w:tcPr>
            <w:tcW w:w="1413" w:type="dxa"/>
          </w:tcPr>
          <w:p w:rsidR="00E479FE" w:rsidRPr="00E479FE" w:rsidRDefault="00E479FE" w:rsidP="00855F63">
            <w:pPr>
              <w:rPr>
                <w:sz w:val="18"/>
              </w:rPr>
            </w:pPr>
            <w:r w:rsidRPr="00073F41">
              <w:rPr>
                <w:rFonts w:hint="eastAsia"/>
                <w:sz w:val="20"/>
              </w:rPr>
              <w:t>保育室</w:t>
            </w:r>
          </w:p>
        </w:tc>
        <w:tc>
          <w:tcPr>
            <w:tcW w:w="9072" w:type="dxa"/>
          </w:tcPr>
          <w:p w:rsidR="00585A03" w:rsidRPr="00585A03" w:rsidRDefault="00585A03" w:rsidP="00585A03">
            <w:pPr>
              <w:rPr>
                <w:sz w:val="18"/>
              </w:rPr>
            </w:pPr>
            <w:r w:rsidRPr="00585A03">
              <w:rPr>
                <w:rFonts w:hint="eastAsia"/>
                <w:sz w:val="18"/>
              </w:rPr>
              <w:t>・ロッカーや棚が固定されているか</w:t>
            </w:r>
            <w:r w:rsidR="003438DE">
              <w:rPr>
                <w:rFonts w:hint="eastAsia"/>
                <w:sz w:val="18"/>
              </w:rPr>
              <w:t>。</w:t>
            </w:r>
          </w:p>
          <w:p w:rsidR="00585A03" w:rsidRPr="00585A03" w:rsidRDefault="00585A03" w:rsidP="00585A03">
            <w:pPr>
              <w:rPr>
                <w:sz w:val="18"/>
              </w:rPr>
            </w:pPr>
            <w:r w:rsidRPr="00585A03">
              <w:rPr>
                <w:rFonts w:hint="eastAsia"/>
                <w:sz w:val="18"/>
              </w:rPr>
              <w:t>・ロッカーや棚の上に置いてあるものが固定されているもしくは落下防止の措置が講じられているか</w:t>
            </w:r>
            <w:r w:rsidR="003438DE">
              <w:rPr>
                <w:rFonts w:hint="eastAsia"/>
                <w:sz w:val="18"/>
              </w:rPr>
              <w:t>。</w:t>
            </w:r>
          </w:p>
          <w:p w:rsidR="00585A03" w:rsidRPr="00585A03" w:rsidRDefault="00585A03" w:rsidP="00585A03">
            <w:pPr>
              <w:rPr>
                <w:sz w:val="18"/>
              </w:rPr>
            </w:pPr>
            <w:r w:rsidRPr="00585A03">
              <w:rPr>
                <w:rFonts w:hint="eastAsia"/>
                <w:sz w:val="18"/>
              </w:rPr>
              <w:t>・床や壁の破損個所はないか</w:t>
            </w:r>
            <w:r w:rsidR="003438DE">
              <w:rPr>
                <w:rFonts w:hint="eastAsia"/>
                <w:sz w:val="18"/>
              </w:rPr>
              <w:t>。</w:t>
            </w:r>
          </w:p>
          <w:p w:rsidR="00585A03" w:rsidRPr="00585A03" w:rsidRDefault="00585A03" w:rsidP="00585A03">
            <w:pPr>
              <w:rPr>
                <w:sz w:val="18"/>
              </w:rPr>
            </w:pPr>
            <w:r w:rsidRPr="00585A03">
              <w:rPr>
                <w:rFonts w:hint="eastAsia"/>
                <w:sz w:val="18"/>
              </w:rPr>
              <w:t>・こどもが死角になるような家具の配置をしていないか</w:t>
            </w:r>
            <w:r w:rsidR="003438DE">
              <w:rPr>
                <w:rFonts w:hint="eastAsia"/>
                <w:sz w:val="18"/>
              </w:rPr>
              <w:t>。</w:t>
            </w:r>
          </w:p>
          <w:p w:rsidR="00585A03" w:rsidRPr="00585A03" w:rsidRDefault="00585A03" w:rsidP="00585A03">
            <w:pPr>
              <w:rPr>
                <w:sz w:val="18"/>
              </w:rPr>
            </w:pPr>
            <w:r w:rsidRPr="00585A03">
              <w:rPr>
                <w:rFonts w:hint="eastAsia"/>
                <w:sz w:val="18"/>
              </w:rPr>
              <w:t>・こどもが死角になるような場所（入ってはいけない場所）に柵等の設置がされているか</w:t>
            </w:r>
            <w:r w:rsidR="003438DE">
              <w:rPr>
                <w:rFonts w:hint="eastAsia"/>
                <w:sz w:val="18"/>
              </w:rPr>
              <w:t>。</w:t>
            </w:r>
          </w:p>
          <w:p w:rsidR="00585A03" w:rsidRDefault="005906FA" w:rsidP="00585A03">
            <w:pPr>
              <w:rPr>
                <w:sz w:val="18"/>
              </w:rPr>
            </w:pPr>
            <w:r>
              <w:rPr>
                <w:rFonts w:hint="eastAsia"/>
                <w:sz w:val="18"/>
              </w:rPr>
              <w:t>・こどもが登ったり上がったりできるような棚等</w:t>
            </w:r>
            <w:r w:rsidR="00585A03" w:rsidRPr="00585A03">
              <w:rPr>
                <w:rFonts w:hint="eastAsia"/>
                <w:sz w:val="18"/>
              </w:rPr>
              <w:t>が窓際に配置されていないか</w:t>
            </w:r>
            <w:r w:rsidR="003438DE">
              <w:rPr>
                <w:rFonts w:hint="eastAsia"/>
                <w:sz w:val="18"/>
              </w:rPr>
              <w:t>。</w:t>
            </w:r>
          </w:p>
          <w:p w:rsidR="003D204E" w:rsidRPr="00585A03" w:rsidRDefault="003D204E" w:rsidP="00585A03">
            <w:pPr>
              <w:rPr>
                <w:rFonts w:hint="eastAsia"/>
                <w:sz w:val="18"/>
              </w:rPr>
            </w:pPr>
            <w:r>
              <w:rPr>
                <w:rFonts w:hint="eastAsia"/>
                <w:sz w:val="18"/>
              </w:rPr>
              <w:t>・ベランダ</w:t>
            </w:r>
            <w:r w:rsidR="00F67FA6">
              <w:rPr>
                <w:rFonts w:hint="eastAsia"/>
                <w:sz w:val="18"/>
              </w:rPr>
              <w:t>等</w:t>
            </w:r>
            <w:r>
              <w:rPr>
                <w:rFonts w:hint="eastAsia"/>
                <w:sz w:val="18"/>
              </w:rPr>
              <w:t>にこどもが</w:t>
            </w:r>
            <w:r w:rsidR="00F67FA6">
              <w:rPr>
                <w:rFonts w:hint="eastAsia"/>
                <w:sz w:val="18"/>
              </w:rPr>
              <w:t>上がって</w:t>
            </w:r>
            <w:bookmarkStart w:id="0" w:name="_GoBack"/>
            <w:bookmarkEnd w:id="0"/>
            <w:r w:rsidR="00F67FA6">
              <w:rPr>
                <w:rFonts w:hint="eastAsia"/>
                <w:sz w:val="18"/>
              </w:rPr>
              <w:t>手摺を乗り越えられる</w:t>
            </w:r>
            <w:r w:rsidR="005906FA">
              <w:rPr>
                <w:rFonts w:hint="eastAsia"/>
                <w:sz w:val="18"/>
              </w:rPr>
              <w:t>ような</w:t>
            </w:r>
            <w:r w:rsidR="00F67FA6">
              <w:rPr>
                <w:rFonts w:hint="eastAsia"/>
                <w:sz w:val="18"/>
              </w:rPr>
              <w:t>椅子や</w:t>
            </w:r>
            <w:r>
              <w:rPr>
                <w:rFonts w:hint="eastAsia"/>
                <w:sz w:val="18"/>
              </w:rPr>
              <w:t>室外機</w:t>
            </w:r>
            <w:r w:rsidR="005906FA">
              <w:rPr>
                <w:rFonts w:hint="eastAsia"/>
                <w:sz w:val="18"/>
              </w:rPr>
              <w:t>等</w:t>
            </w:r>
            <w:r>
              <w:rPr>
                <w:rFonts w:hint="eastAsia"/>
                <w:sz w:val="18"/>
              </w:rPr>
              <w:t>が設置されていないか。</w:t>
            </w:r>
          </w:p>
          <w:p w:rsidR="00585A03" w:rsidRPr="00585A03" w:rsidRDefault="00585A03" w:rsidP="00585A03">
            <w:pPr>
              <w:rPr>
                <w:sz w:val="18"/>
              </w:rPr>
            </w:pPr>
            <w:r w:rsidRPr="00585A03">
              <w:rPr>
                <w:rFonts w:hint="eastAsia"/>
                <w:sz w:val="18"/>
              </w:rPr>
              <w:t>・棚やテーブルなど角がとがった部分にガードや安全クッション等の安全対策を講じているか</w:t>
            </w:r>
            <w:r w:rsidR="003438DE">
              <w:rPr>
                <w:rFonts w:hint="eastAsia"/>
                <w:sz w:val="18"/>
              </w:rPr>
              <w:t>。</w:t>
            </w:r>
          </w:p>
          <w:p w:rsidR="00585A03" w:rsidRPr="00585A03" w:rsidRDefault="00585A03" w:rsidP="00585A03">
            <w:pPr>
              <w:rPr>
                <w:sz w:val="18"/>
              </w:rPr>
            </w:pPr>
            <w:r w:rsidRPr="00585A03">
              <w:rPr>
                <w:rFonts w:hint="eastAsia"/>
                <w:sz w:val="18"/>
              </w:rPr>
              <w:t>・こどもの手の届く位置にある電気プラグ等に安全カバーなどの安全対策を講じているか</w:t>
            </w:r>
            <w:r w:rsidR="003438DE">
              <w:rPr>
                <w:rFonts w:hint="eastAsia"/>
                <w:sz w:val="18"/>
              </w:rPr>
              <w:t>。</w:t>
            </w:r>
          </w:p>
          <w:p w:rsidR="00585A03" w:rsidRPr="00585A03" w:rsidRDefault="00585A03" w:rsidP="00585A03">
            <w:pPr>
              <w:rPr>
                <w:sz w:val="18"/>
              </w:rPr>
            </w:pPr>
            <w:r w:rsidRPr="00585A03">
              <w:rPr>
                <w:rFonts w:hint="eastAsia"/>
                <w:sz w:val="18"/>
              </w:rPr>
              <w:t>・（主に夏季）扇風機等、指を挟みこみやすいようなものに安全対策を講じているか</w:t>
            </w:r>
            <w:r w:rsidR="003438DE">
              <w:rPr>
                <w:rFonts w:hint="eastAsia"/>
                <w:sz w:val="18"/>
              </w:rPr>
              <w:t>。</w:t>
            </w:r>
          </w:p>
          <w:p w:rsidR="00585A03" w:rsidRPr="00585A03" w:rsidRDefault="00585A03" w:rsidP="00585A03">
            <w:pPr>
              <w:rPr>
                <w:sz w:val="18"/>
              </w:rPr>
            </w:pPr>
            <w:r w:rsidRPr="00585A03">
              <w:rPr>
                <w:rFonts w:hint="eastAsia"/>
                <w:sz w:val="18"/>
              </w:rPr>
              <w:t>・（主に冬季）こどもが触ってやけどをするような暖房器具等に安全対策を講じているか</w:t>
            </w:r>
            <w:r w:rsidR="003438DE">
              <w:rPr>
                <w:rFonts w:hint="eastAsia"/>
                <w:sz w:val="18"/>
              </w:rPr>
              <w:t>。</w:t>
            </w:r>
          </w:p>
          <w:p w:rsidR="00F2433A" w:rsidRDefault="00585A03" w:rsidP="00585A03">
            <w:r w:rsidRPr="00585A03">
              <w:rPr>
                <w:rFonts w:hint="eastAsia"/>
                <w:sz w:val="18"/>
              </w:rPr>
              <w:t>・トイレや汚物処理場は衛生的か</w:t>
            </w:r>
            <w:r w:rsidR="003438DE">
              <w:rPr>
                <w:rFonts w:hint="eastAsia"/>
                <w:sz w:val="18"/>
              </w:rPr>
              <w:t>。</w:t>
            </w:r>
          </w:p>
        </w:tc>
      </w:tr>
      <w:tr w:rsidR="00F2433A" w:rsidTr="00E479FE">
        <w:trPr>
          <w:trHeight w:val="1119"/>
        </w:trPr>
        <w:tc>
          <w:tcPr>
            <w:tcW w:w="1413" w:type="dxa"/>
          </w:tcPr>
          <w:p w:rsidR="00F2433A" w:rsidRPr="00E479FE" w:rsidRDefault="00E479FE" w:rsidP="00855F63">
            <w:pPr>
              <w:rPr>
                <w:sz w:val="18"/>
              </w:rPr>
            </w:pPr>
            <w:r w:rsidRPr="00073F41">
              <w:rPr>
                <w:rFonts w:hint="eastAsia"/>
                <w:sz w:val="20"/>
              </w:rPr>
              <w:t>玩具・遊具</w:t>
            </w:r>
          </w:p>
        </w:tc>
        <w:tc>
          <w:tcPr>
            <w:tcW w:w="9072" w:type="dxa"/>
          </w:tcPr>
          <w:p w:rsidR="00585A03" w:rsidRPr="00585A03" w:rsidRDefault="00585A03" w:rsidP="00585A03">
            <w:pPr>
              <w:rPr>
                <w:sz w:val="18"/>
              </w:rPr>
            </w:pPr>
            <w:r w:rsidRPr="00585A03">
              <w:rPr>
                <w:rFonts w:hint="eastAsia"/>
                <w:sz w:val="18"/>
              </w:rPr>
              <w:t>・こどもが口に入れて誤飲するような小さな玩具がないか</w:t>
            </w:r>
            <w:r w:rsidR="003438DE">
              <w:rPr>
                <w:rFonts w:hint="eastAsia"/>
                <w:sz w:val="18"/>
              </w:rPr>
              <w:t>。</w:t>
            </w:r>
          </w:p>
          <w:p w:rsidR="00585A03" w:rsidRPr="00585A03" w:rsidRDefault="00585A03" w:rsidP="00585A03">
            <w:pPr>
              <w:rPr>
                <w:sz w:val="18"/>
              </w:rPr>
            </w:pPr>
            <w:r w:rsidRPr="00585A03">
              <w:rPr>
                <w:rFonts w:hint="eastAsia"/>
                <w:sz w:val="18"/>
              </w:rPr>
              <w:t>・玩具の故障や破損はないか</w:t>
            </w:r>
            <w:r w:rsidR="003438DE">
              <w:rPr>
                <w:rFonts w:hint="eastAsia"/>
                <w:sz w:val="18"/>
              </w:rPr>
              <w:t>。</w:t>
            </w:r>
          </w:p>
          <w:p w:rsidR="00585A03" w:rsidRPr="00585A03" w:rsidRDefault="00585A03" w:rsidP="00585A03">
            <w:pPr>
              <w:rPr>
                <w:sz w:val="18"/>
              </w:rPr>
            </w:pPr>
            <w:r w:rsidRPr="00585A03">
              <w:rPr>
                <w:rFonts w:hint="eastAsia"/>
                <w:sz w:val="18"/>
              </w:rPr>
              <w:t>・玩具の対象年齢は合っているか</w:t>
            </w:r>
            <w:r w:rsidR="003438DE">
              <w:rPr>
                <w:rFonts w:hint="eastAsia"/>
                <w:sz w:val="18"/>
              </w:rPr>
              <w:t>。</w:t>
            </w:r>
          </w:p>
          <w:p w:rsidR="00585A03" w:rsidRPr="00585A03" w:rsidRDefault="00585A03" w:rsidP="00585A03">
            <w:pPr>
              <w:rPr>
                <w:sz w:val="18"/>
              </w:rPr>
            </w:pPr>
            <w:r w:rsidRPr="00585A03">
              <w:rPr>
                <w:rFonts w:hint="eastAsia"/>
                <w:sz w:val="18"/>
              </w:rPr>
              <w:t>・先のとがった玩具はないか</w:t>
            </w:r>
            <w:r w:rsidR="003438DE">
              <w:rPr>
                <w:rFonts w:hint="eastAsia"/>
                <w:sz w:val="18"/>
              </w:rPr>
              <w:t>。</w:t>
            </w:r>
          </w:p>
          <w:p w:rsidR="00F2433A" w:rsidRDefault="00585A03" w:rsidP="00585A03">
            <w:r w:rsidRPr="00585A03">
              <w:rPr>
                <w:rFonts w:hint="eastAsia"/>
                <w:sz w:val="18"/>
              </w:rPr>
              <w:t>・首にかけられるような長い紐が付いた玩具はないか</w:t>
            </w:r>
            <w:r w:rsidR="003438DE">
              <w:rPr>
                <w:rFonts w:hint="eastAsia"/>
                <w:sz w:val="18"/>
              </w:rPr>
              <w:t>。</w:t>
            </w:r>
          </w:p>
        </w:tc>
      </w:tr>
      <w:tr w:rsidR="00F2433A" w:rsidTr="00585A03">
        <w:trPr>
          <w:trHeight w:val="833"/>
        </w:trPr>
        <w:tc>
          <w:tcPr>
            <w:tcW w:w="1413" w:type="dxa"/>
          </w:tcPr>
          <w:p w:rsidR="00F2433A" w:rsidRDefault="005906FA" w:rsidP="00855F63">
            <w:r>
              <w:rPr>
                <w:rFonts w:hint="eastAsia"/>
                <w:sz w:val="20"/>
              </w:rPr>
              <w:t>屋外</w:t>
            </w:r>
          </w:p>
        </w:tc>
        <w:tc>
          <w:tcPr>
            <w:tcW w:w="9072" w:type="dxa"/>
          </w:tcPr>
          <w:p w:rsidR="00585A03" w:rsidRPr="00585A03" w:rsidRDefault="00585A03" w:rsidP="00585A03">
            <w:pPr>
              <w:rPr>
                <w:sz w:val="18"/>
              </w:rPr>
            </w:pPr>
            <w:r w:rsidRPr="00585A03">
              <w:rPr>
                <w:rFonts w:hint="eastAsia"/>
                <w:sz w:val="18"/>
              </w:rPr>
              <w:t>・散歩コースの危険箇所はないか</w:t>
            </w:r>
            <w:r w:rsidR="003438DE">
              <w:rPr>
                <w:rFonts w:hint="eastAsia"/>
                <w:sz w:val="18"/>
              </w:rPr>
              <w:t>。</w:t>
            </w:r>
          </w:p>
          <w:p w:rsidR="00F2433A" w:rsidRDefault="00585A03" w:rsidP="00585A03">
            <w:r w:rsidRPr="00585A03">
              <w:rPr>
                <w:rFonts w:hint="eastAsia"/>
                <w:sz w:val="18"/>
              </w:rPr>
              <w:t>・公園の遊具の対象年齢や破損の確認</w:t>
            </w:r>
            <w:r w:rsidR="003438DE">
              <w:rPr>
                <w:rFonts w:hint="eastAsia"/>
                <w:sz w:val="18"/>
              </w:rPr>
              <w:t>。</w:t>
            </w:r>
          </w:p>
        </w:tc>
      </w:tr>
      <w:tr w:rsidR="00F2433A" w:rsidTr="00E479FE">
        <w:trPr>
          <w:trHeight w:val="1120"/>
        </w:trPr>
        <w:tc>
          <w:tcPr>
            <w:tcW w:w="1413" w:type="dxa"/>
          </w:tcPr>
          <w:p w:rsidR="00F2433A" w:rsidRDefault="00E479FE" w:rsidP="00855F63">
            <w:r w:rsidRPr="00073F41">
              <w:rPr>
                <w:rFonts w:hint="eastAsia"/>
                <w:sz w:val="20"/>
              </w:rPr>
              <w:t>周辺環境</w:t>
            </w:r>
          </w:p>
        </w:tc>
        <w:tc>
          <w:tcPr>
            <w:tcW w:w="9072" w:type="dxa"/>
          </w:tcPr>
          <w:p w:rsidR="00585A03" w:rsidRPr="00585A03" w:rsidRDefault="00585A03" w:rsidP="00585A03">
            <w:pPr>
              <w:rPr>
                <w:sz w:val="18"/>
              </w:rPr>
            </w:pPr>
            <w:r w:rsidRPr="00585A03">
              <w:rPr>
                <w:rFonts w:hint="eastAsia"/>
                <w:sz w:val="18"/>
              </w:rPr>
              <w:t>・避難経路に妨げとなるものが置かれていないか</w:t>
            </w:r>
            <w:r w:rsidR="003438DE">
              <w:rPr>
                <w:rFonts w:hint="eastAsia"/>
                <w:sz w:val="18"/>
              </w:rPr>
              <w:t>。</w:t>
            </w:r>
          </w:p>
          <w:p w:rsidR="00585A03" w:rsidRPr="00585A03" w:rsidRDefault="00585A03" w:rsidP="00585A03">
            <w:pPr>
              <w:rPr>
                <w:sz w:val="18"/>
              </w:rPr>
            </w:pPr>
            <w:r w:rsidRPr="00585A03">
              <w:rPr>
                <w:rFonts w:hint="eastAsia"/>
                <w:sz w:val="18"/>
              </w:rPr>
              <w:t>・不審者の侵入がないように、玄関の施錠がされているか</w:t>
            </w:r>
            <w:r w:rsidR="003438DE">
              <w:rPr>
                <w:rFonts w:hint="eastAsia"/>
                <w:sz w:val="18"/>
              </w:rPr>
              <w:t>。</w:t>
            </w:r>
          </w:p>
          <w:p w:rsidR="00585A03" w:rsidRPr="00585A03" w:rsidRDefault="00585A03" w:rsidP="00585A03">
            <w:pPr>
              <w:rPr>
                <w:sz w:val="18"/>
              </w:rPr>
            </w:pPr>
            <w:r w:rsidRPr="00585A03">
              <w:rPr>
                <w:rFonts w:hint="eastAsia"/>
                <w:sz w:val="18"/>
              </w:rPr>
              <w:t>・こどもが自由に出入りできる環境ではないか</w:t>
            </w:r>
            <w:r w:rsidR="003438DE">
              <w:rPr>
                <w:rFonts w:hint="eastAsia"/>
                <w:sz w:val="18"/>
              </w:rPr>
              <w:t>。</w:t>
            </w:r>
          </w:p>
          <w:p w:rsidR="00585A03" w:rsidRPr="00585A03" w:rsidRDefault="00585A03" w:rsidP="00585A03">
            <w:pPr>
              <w:rPr>
                <w:sz w:val="18"/>
              </w:rPr>
            </w:pPr>
            <w:r w:rsidRPr="00585A03">
              <w:rPr>
                <w:rFonts w:hint="eastAsia"/>
                <w:sz w:val="18"/>
              </w:rPr>
              <w:t>・ごみ（ガラスやたばこの吸い殻など）やこどもが触って危険なものがないか</w:t>
            </w:r>
            <w:r w:rsidR="003438DE">
              <w:rPr>
                <w:rFonts w:hint="eastAsia"/>
                <w:sz w:val="18"/>
              </w:rPr>
              <w:t>。</w:t>
            </w:r>
          </w:p>
          <w:p w:rsidR="00F2433A" w:rsidRDefault="00585A03" w:rsidP="00585A03">
            <w:r w:rsidRPr="00585A03">
              <w:rPr>
                <w:rFonts w:hint="eastAsia"/>
                <w:sz w:val="18"/>
              </w:rPr>
              <w:t>・懐中電灯等の防災対策</w:t>
            </w:r>
            <w:r w:rsidR="003438DE">
              <w:rPr>
                <w:rFonts w:hint="eastAsia"/>
                <w:sz w:val="18"/>
              </w:rPr>
              <w:t>。</w:t>
            </w:r>
          </w:p>
        </w:tc>
      </w:tr>
    </w:tbl>
    <w:p w:rsidR="00483796" w:rsidRDefault="00483796">
      <w:pPr>
        <w:rPr>
          <w:rFonts w:hint="eastAsia"/>
        </w:rPr>
      </w:pPr>
    </w:p>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（２）マニュアルの策定・共有</w:t>
      </w:r>
    </w:p>
    <w:tbl>
      <w:tblPr>
        <w:tblStyle w:val="a3"/>
        <w:tblW w:w="0" w:type="auto"/>
        <w:tblLook w:val="04A0" w:firstRow="1" w:lastRow="0" w:firstColumn="1" w:lastColumn="0" w:noHBand="0" w:noVBand="1"/>
      </w:tblPr>
      <w:tblGrid>
        <w:gridCol w:w="2614"/>
        <w:gridCol w:w="1492"/>
        <w:gridCol w:w="1843"/>
        <w:gridCol w:w="4507"/>
      </w:tblGrid>
      <w:tr w:rsidR="00F2433A" w:rsidTr="004849FA">
        <w:tc>
          <w:tcPr>
            <w:tcW w:w="2614" w:type="dxa"/>
          </w:tcPr>
          <w:p w:rsidR="00F2433A" w:rsidRDefault="00E479FE" w:rsidP="007B3F0E">
            <w:pPr>
              <w:ind w:firstLineChars="400" w:firstLine="840"/>
            </w:pPr>
            <w:r>
              <w:rPr>
                <w:rFonts w:hint="eastAsia"/>
              </w:rPr>
              <w:t>分野</w:t>
            </w:r>
          </w:p>
        </w:tc>
        <w:tc>
          <w:tcPr>
            <w:tcW w:w="1492" w:type="dxa"/>
          </w:tcPr>
          <w:p w:rsidR="00F2433A" w:rsidRDefault="00E479FE" w:rsidP="007B3F0E">
            <w:pPr>
              <w:ind w:firstLineChars="100" w:firstLine="210"/>
            </w:pPr>
            <w:r>
              <w:rPr>
                <w:rFonts w:hint="eastAsia"/>
              </w:rPr>
              <w:t>策定時期</w:t>
            </w:r>
          </w:p>
        </w:tc>
        <w:tc>
          <w:tcPr>
            <w:tcW w:w="1843" w:type="dxa"/>
          </w:tcPr>
          <w:p w:rsidR="00F2433A" w:rsidRDefault="00E479FE">
            <w:r>
              <w:rPr>
                <w:rFonts w:hint="eastAsia"/>
              </w:rPr>
              <w:t>再点検予定時期</w:t>
            </w:r>
          </w:p>
        </w:tc>
        <w:tc>
          <w:tcPr>
            <w:tcW w:w="4507" w:type="dxa"/>
          </w:tcPr>
          <w:p w:rsidR="00F2433A" w:rsidRDefault="00E479FE" w:rsidP="004849FA">
            <w:pPr>
              <w:ind w:firstLineChars="800" w:firstLine="1680"/>
            </w:pPr>
            <w:r>
              <w:rPr>
                <w:rFonts w:hint="eastAsia"/>
              </w:rPr>
              <w:t>管理方法</w:t>
            </w:r>
          </w:p>
        </w:tc>
      </w:tr>
      <w:tr w:rsidR="00F2433A" w:rsidTr="004849FA">
        <w:tc>
          <w:tcPr>
            <w:tcW w:w="2614" w:type="dxa"/>
          </w:tcPr>
          <w:p w:rsidR="00F2433A" w:rsidRPr="004849FA" w:rsidRDefault="00E479FE" w:rsidP="004849FA">
            <w:pPr>
              <w:widowControl/>
              <w:rPr>
                <w:rFonts w:ascii="游明朝" w:eastAsia="游明朝" w:hAnsi="游明朝"/>
                <w:color w:val="000000"/>
                <w:sz w:val="18"/>
                <w:szCs w:val="20"/>
              </w:rPr>
            </w:pPr>
            <w:r w:rsidRPr="004849FA">
              <w:rPr>
                <w:rFonts w:ascii="游明朝" w:eastAsia="游明朝" w:hAnsi="游明朝" w:hint="eastAsia"/>
                <w:color w:val="000000"/>
                <w:sz w:val="18"/>
                <w:szCs w:val="20"/>
              </w:rPr>
              <w:t>重大事故防止マニュアル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□午睡</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□食事</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□プール・水遊び</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□園外活動</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災害時マニュアル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sz w:val="18"/>
              </w:rPr>
              <w:t>119番対応時マニュアル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4849FA">
        <w:tc>
          <w:tcPr>
            <w:tcW w:w="2614" w:type="dxa"/>
          </w:tcPr>
          <w:p w:rsidR="00F2433A" w:rsidRDefault="00E479FE">
            <w:r w:rsidRPr="004849FA">
              <w:rPr>
                <w:rFonts w:hint="eastAsia"/>
                <w:sz w:val="18"/>
              </w:rPr>
              <w:t>救急対応時マニュアル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r w:rsidR="00F2433A" w:rsidTr="00585A03">
        <w:trPr>
          <w:trHeight w:val="220"/>
        </w:trPr>
        <w:tc>
          <w:tcPr>
            <w:tcW w:w="2614" w:type="dxa"/>
          </w:tcPr>
          <w:p w:rsidR="00F2433A" w:rsidRDefault="00E479FE">
            <w:r w:rsidRPr="004849FA">
              <w:rPr>
                <w:rFonts w:hint="eastAsia"/>
                <w:sz w:val="18"/>
              </w:rPr>
              <w:t>不審者対応時マニュアル</w:t>
            </w:r>
          </w:p>
        </w:tc>
        <w:tc>
          <w:tcPr>
            <w:tcW w:w="1492" w:type="dxa"/>
          </w:tcPr>
          <w:p w:rsidR="00F2433A" w:rsidRDefault="00F2433A"/>
        </w:tc>
        <w:tc>
          <w:tcPr>
            <w:tcW w:w="1843" w:type="dxa"/>
          </w:tcPr>
          <w:p w:rsidR="00F2433A" w:rsidRDefault="00F2433A"/>
        </w:tc>
        <w:tc>
          <w:tcPr>
            <w:tcW w:w="4507" w:type="dxa"/>
          </w:tcPr>
          <w:p w:rsidR="00F2433A" w:rsidRPr="00585A03" w:rsidRDefault="00585A03">
            <w:pPr>
              <w:rPr>
                <w:sz w:val="18"/>
              </w:rPr>
            </w:pPr>
            <w:r w:rsidRPr="00585A03">
              <w:rPr>
                <w:rFonts w:hint="eastAsia"/>
                <w:sz w:val="18"/>
              </w:rPr>
              <w:t>訪問時に携帯しておく</w:t>
            </w:r>
            <w:r w:rsidR="003438DE">
              <w:rPr>
                <w:rFonts w:hint="eastAsia"/>
                <w:sz w:val="18"/>
              </w:rPr>
              <w:t>。</w:t>
            </w:r>
          </w:p>
        </w:tc>
      </w:tr>
    </w:tbl>
    <w:tbl>
      <w:tblPr>
        <w:tblW w:w="8360" w:type="dxa"/>
        <w:tblCellMar>
          <w:left w:w="99" w:type="dxa"/>
          <w:right w:w="99" w:type="dxa"/>
        </w:tblCellMar>
        <w:tblLook w:val="04A0" w:firstRow="1" w:lastRow="0" w:firstColumn="1" w:lastColumn="0" w:noHBand="0" w:noVBand="1"/>
      </w:tblPr>
      <w:tblGrid>
        <w:gridCol w:w="8360"/>
      </w:tblGrid>
      <w:tr w:rsidR="00F2433A" w:rsidRPr="00F2433A" w:rsidTr="00F2433A">
        <w:trPr>
          <w:trHeight w:val="360"/>
        </w:trPr>
        <w:tc>
          <w:tcPr>
            <w:tcW w:w="8360" w:type="dxa"/>
            <w:tcBorders>
              <w:top w:val="single" w:sz="4" w:space="0" w:color="auto"/>
              <w:left w:val="nil"/>
              <w:bottom w:val="nil"/>
              <w:right w:val="nil"/>
            </w:tcBorders>
            <w:shd w:val="clear" w:color="000000" w:fill="FFFFFF"/>
            <w:noWrap/>
            <w:vAlign w:val="center"/>
            <w:hideMark/>
          </w:tcPr>
          <w:p w:rsidR="00F2433A" w:rsidRPr="00F2433A" w:rsidRDefault="00F2433A" w:rsidP="00F2433A">
            <w:pPr>
              <w:widowControl/>
              <w:jc w:val="left"/>
              <w:rPr>
                <w:rFonts w:ascii="游明朝" w:eastAsia="游明朝" w:hAnsi="游明朝" w:cs="ＭＳ Ｐゴシック"/>
                <w:color w:val="000000"/>
                <w:kern w:val="0"/>
                <w:sz w:val="20"/>
                <w:szCs w:val="20"/>
              </w:rPr>
            </w:pPr>
            <w:r w:rsidRPr="00855F63">
              <w:rPr>
                <w:rFonts w:ascii="游明朝" w:eastAsia="游明朝" w:hAnsi="游明朝" w:cs="ＭＳ Ｐゴシック" w:hint="eastAsia"/>
                <w:color w:val="000000"/>
                <w:kern w:val="0"/>
                <w:sz w:val="18"/>
                <w:szCs w:val="20"/>
              </w:rPr>
              <w:t>※登録マッチングサイトのマニュアルがあれば、活用可。</w:t>
            </w:r>
          </w:p>
        </w:tc>
      </w:tr>
    </w:tbl>
    <w:p w:rsidR="00F2433A" w:rsidRPr="00F2433A" w:rsidRDefault="00F2433A"/>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◎児童・保護者に対する安全指導等</w:t>
      </w:r>
    </w:p>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（１）児童への安全指導（居宅訪問型保育中における安全、災害や事故発生時の対応等）</w:t>
      </w:r>
    </w:p>
    <w:tbl>
      <w:tblPr>
        <w:tblStyle w:val="a3"/>
        <w:tblW w:w="0" w:type="auto"/>
        <w:tblLook w:val="04A0" w:firstRow="1" w:lastRow="0" w:firstColumn="1" w:lastColumn="0" w:noHBand="0" w:noVBand="1"/>
      </w:tblPr>
      <w:tblGrid>
        <w:gridCol w:w="1838"/>
        <w:gridCol w:w="8618"/>
      </w:tblGrid>
      <w:tr w:rsidR="00F2433A" w:rsidTr="007B3F0E">
        <w:trPr>
          <w:trHeight w:val="217"/>
        </w:trPr>
        <w:tc>
          <w:tcPr>
            <w:tcW w:w="1838" w:type="dxa"/>
          </w:tcPr>
          <w:p w:rsidR="00F2433A" w:rsidRDefault="00F2433A"/>
        </w:tc>
        <w:tc>
          <w:tcPr>
            <w:tcW w:w="8618" w:type="dxa"/>
          </w:tcPr>
          <w:p w:rsidR="00F2433A" w:rsidRDefault="00E479FE" w:rsidP="007B3F0E">
            <w:pPr>
              <w:ind w:firstLineChars="1700" w:firstLine="3570"/>
            </w:pPr>
            <w:r>
              <w:rPr>
                <w:rFonts w:hint="eastAsia"/>
              </w:rPr>
              <w:t>指導内容</w:t>
            </w:r>
          </w:p>
        </w:tc>
      </w:tr>
      <w:tr w:rsidR="00F2433A" w:rsidTr="007B3F0E">
        <w:trPr>
          <w:trHeight w:val="1742"/>
        </w:trPr>
        <w:tc>
          <w:tcPr>
            <w:tcW w:w="1838" w:type="dxa"/>
          </w:tcPr>
          <w:p w:rsidR="007B3F0E" w:rsidRDefault="007B3F0E" w:rsidP="007B3F0E">
            <w:pPr>
              <w:ind w:firstLineChars="200" w:firstLine="420"/>
            </w:pPr>
          </w:p>
          <w:p w:rsidR="00E479FE" w:rsidRDefault="00E479FE" w:rsidP="007B3F0E">
            <w:pPr>
              <w:ind w:firstLineChars="200" w:firstLine="420"/>
            </w:pPr>
            <w:r>
              <w:rPr>
                <w:rFonts w:hint="eastAsia"/>
              </w:rPr>
              <w:t>乳児</w:t>
            </w:r>
          </w:p>
          <w:p w:rsidR="00E479FE" w:rsidRDefault="00E479FE" w:rsidP="007B3F0E">
            <w:pPr>
              <w:ind w:firstLineChars="100" w:firstLine="210"/>
            </w:pPr>
            <w:r>
              <w:t>1歳以上</w:t>
            </w:r>
          </w:p>
          <w:p w:rsidR="00F2433A" w:rsidRDefault="00E479FE" w:rsidP="007B3F0E">
            <w:pPr>
              <w:ind w:firstLineChars="100" w:firstLine="210"/>
            </w:pPr>
            <w:r>
              <w:t>3歳未満児</w:t>
            </w:r>
          </w:p>
        </w:tc>
        <w:tc>
          <w:tcPr>
            <w:tcW w:w="8618" w:type="dxa"/>
          </w:tcPr>
          <w:p w:rsidR="009707F6" w:rsidRPr="009707F6" w:rsidRDefault="009707F6" w:rsidP="009707F6">
            <w:pPr>
              <w:rPr>
                <w:sz w:val="18"/>
              </w:rPr>
            </w:pPr>
            <w:r w:rsidRPr="009707F6">
              <w:rPr>
                <w:rFonts w:hint="eastAsia"/>
                <w:sz w:val="18"/>
              </w:rPr>
              <w:t>・室内を走り回ったり、高いところに上がったりしないように伝える</w:t>
            </w:r>
            <w:r w:rsidR="003438DE">
              <w:rPr>
                <w:rFonts w:hint="eastAsia"/>
                <w:sz w:val="18"/>
              </w:rPr>
              <w:t>。</w:t>
            </w:r>
          </w:p>
          <w:p w:rsidR="009707F6" w:rsidRPr="009707F6" w:rsidRDefault="009707F6" w:rsidP="009707F6">
            <w:pPr>
              <w:rPr>
                <w:sz w:val="18"/>
              </w:rPr>
            </w:pPr>
            <w:r w:rsidRPr="009707F6">
              <w:rPr>
                <w:rFonts w:hint="eastAsia"/>
                <w:sz w:val="18"/>
              </w:rPr>
              <w:t>・暑い日の過ごし方（水分補給や日陰など）を確認する</w:t>
            </w:r>
            <w:r w:rsidR="003438DE">
              <w:rPr>
                <w:rFonts w:hint="eastAsia"/>
                <w:sz w:val="18"/>
              </w:rPr>
              <w:t>。</w:t>
            </w:r>
          </w:p>
          <w:p w:rsidR="009707F6" w:rsidRPr="009707F6" w:rsidRDefault="009707F6" w:rsidP="009707F6">
            <w:pPr>
              <w:rPr>
                <w:sz w:val="18"/>
              </w:rPr>
            </w:pPr>
            <w:r w:rsidRPr="009707F6">
              <w:rPr>
                <w:rFonts w:hint="eastAsia"/>
                <w:sz w:val="18"/>
              </w:rPr>
              <w:t>・散歩時に横断歩道の渡り方や道路の歩き方を伝えながら歩く</w:t>
            </w:r>
            <w:r w:rsidR="003438DE">
              <w:rPr>
                <w:rFonts w:hint="eastAsia"/>
                <w:sz w:val="18"/>
              </w:rPr>
              <w:t>。</w:t>
            </w:r>
          </w:p>
          <w:p w:rsidR="009707F6" w:rsidRPr="009707F6" w:rsidRDefault="009707F6" w:rsidP="009707F6">
            <w:pPr>
              <w:rPr>
                <w:sz w:val="18"/>
              </w:rPr>
            </w:pPr>
            <w:r w:rsidRPr="009707F6">
              <w:rPr>
                <w:rFonts w:hint="eastAsia"/>
                <w:sz w:val="18"/>
              </w:rPr>
              <w:t>・公園での遊具の使い方を確認する</w:t>
            </w:r>
            <w:r w:rsidR="003438DE">
              <w:rPr>
                <w:rFonts w:hint="eastAsia"/>
                <w:sz w:val="18"/>
              </w:rPr>
              <w:t>。</w:t>
            </w:r>
          </w:p>
          <w:p w:rsidR="009707F6" w:rsidRPr="009707F6" w:rsidRDefault="009707F6" w:rsidP="009707F6">
            <w:pPr>
              <w:rPr>
                <w:sz w:val="18"/>
              </w:rPr>
            </w:pPr>
            <w:r w:rsidRPr="009707F6">
              <w:rPr>
                <w:rFonts w:hint="eastAsia"/>
                <w:sz w:val="18"/>
              </w:rPr>
              <w:t>・ベビーカー利用時のルールを確認する</w:t>
            </w:r>
            <w:r w:rsidR="003438DE">
              <w:rPr>
                <w:rFonts w:hint="eastAsia"/>
                <w:sz w:val="18"/>
              </w:rPr>
              <w:t>。</w:t>
            </w:r>
          </w:p>
          <w:p w:rsidR="00F2433A" w:rsidRDefault="009707F6" w:rsidP="009707F6">
            <w:r w:rsidRPr="009707F6">
              <w:rPr>
                <w:rFonts w:hint="eastAsia"/>
                <w:sz w:val="18"/>
              </w:rPr>
              <w:t>・仰向け寝の徹底　など年齢に応じて対応する</w:t>
            </w:r>
            <w:r w:rsidR="003438DE">
              <w:rPr>
                <w:rFonts w:hint="eastAsia"/>
                <w:sz w:val="18"/>
              </w:rPr>
              <w:t>。</w:t>
            </w:r>
          </w:p>
        </w:tc>
      </w:tr>
      <w:tr w:rsidR="00F2433A" w:rsidTr="007B3F0E">
        <w:trPr>
          <w:trHeight w:val="1825"/>
        </w:trPr>
        <w:tc>
          <w:tcPr>
            <w:tcW w:w="1838" w:type="dxa"/>
          </w:tcPr>
          <w:p w:rsidR="007B3F0E" w:rsidRDefault="007B3F0E"/>
          <w:p w:rsidR="007B3F0E" w:rsidRDefault="007B3F0E"/>
          <w:p w:rsidR="00F2433A" w:rsidRDefault="00E479FE" w:rsidP="007B3F0E">
            <w:pPr>
              <w:ind w:firstLineChars="100" w:firstLine="210"/>
            </w:pPr>
            <w:r>
              <w:rPr>
                <w:rFonts w:hint="eastAsia"/>
              </w:rPr>
              <w:t>３歳以上児</w:t>
            </w:r>
          </w:p>
        </w:tc>
        <w:tc>
          <w:tcPr>
            <w:tcW w:w="8618" w:type="dxa"/>
          </w:tcPr>
          <w:p w:rsidR="009707F6" w:rsidRPr="009707F6" w:rsidRDefault="009707F6" w:rsidP="009707F6">
            <w:pPr>
              <w:rPr>
                <w:sz w:val="18"/>
              </w:rPr>
            </w:pPr>
            <w:r w:rsidRPr="009707F6">
              <w:rPr>
                <w:rFonts w:hint="eastAsia"/>
                <w:sz w:val="18"/>
              </w:rPr>
              <w:t>・室内を走り回ったり、高いところに上がったりしないように危険なことを伝える</w:t>
            </w:r>
            <w:r w:rsidR="003438DE">
              <w:rPr>
                <w:rFonts w:hint="eastAsia"/>
                <w:sz w:val="18"/>
              </w:rPr>
              <w:t>。</w:t>
            </w:r>
          </w:p>
          <w:p w:rsidR="009707F6" w:rsidRPr="009707F6" w:rsidRDefault="009707F6" w:rsidP="009707F6">
            <w:pPr>
              <w:rPr>
                <w:sz w:val="18"/>
              </w:rPr>
            </w:pPr>
            <w:r w:rsidRPr="009707F6">
              <w:rPr>
                <w:rFonts w:hint="eastAsia"/>
                <w:sz w:val="18"/>
              </w:rPr>
              <w:t>・暑い日の過ごし方（水分補給や日陰など）</w:t>
            </w:r>
            <w:r w:rsidR="003438DE">
              <w:rPr>
                <w:rFonts w:hint="eastAsia"/>
                <w:sz w:val="18"/>
              </w:rPr>
              <w:t>。</w:t>
            </w:r>
          </w:p>
          <w:p w:rsidR="009707F6" w:rsidRPr="009707F6" w:rsidRDefault="009707F6" w:rsidP="009707F6">
            <w:pPr>
              <w:rPr>
                <w:sz w:val="18"/>
              </w:rPr>
            </w:pPr>
            <w:r w:rsidRPr="009707F6">
              <w:rPr>
                <w:rFonts w:hint="eastAsia"/>
                <w:sz w:val="18"/>
              </w:rPr>
              <w:t>・散歩時に横断歩道の渡り方や道路の歩き方を伝えながら歩く</w:t>
            </w:r>
            <w:r w:rsidR="003438DE">
              <w:rPr>
                <w:rFonts w:hint="eastAsia"/>
                <w:sz w:val="18"/>
              </w:rPr>
              <w:t>。</w:t>
            </w:r>
          </w:p>
          <w:p w:rsidR="009707F6" w:rsidRPr="009707F6" w:rsidRDefault="009707F6" w:rsidP="009707F6">
            <w:pPr>
              <w:rPr>
                <w:sz w:val="18"/>
              </w:rPr>
            </w:pPr>
            <w:r w:rsidRPr="009707F6">
              <w:rPr>
                <w:rFonts w:hint="eastAsia"/>
                <w:sz w:val="18"/>
              </w:rPr>
              <w:t>・公園での遊具の使い方を確認する</w:t>
            </w:r>
            <w:r w:rsidR="003438DE">
              <w:rPr>
                <w:rFonts w:hint="eastAsia"/>
                <w:sz w:val="18"/>
              </w:rPr>
              <w:t>。</w:t>
            </w:r>
          </w:p>
          <w:p w:rsidR="009707F6" w:rsidRPr="009707F6" w:rsidRDefault="009707F6" w:rsidP="009707F6">
            <w:pPr>
              <w:rPr>
                <w:sz w:val="18"/>
              </w:rPr>
            </w:pPr>
            <w:r w:rsidRPr="009707F6">
              <w:rPr>
                <w:rFonts w:hint="eastAsia"/>
                <w:sz w:val="18"/>
              </w:rPr>
              <w:t>・散歩時の危険箇所を伝え、身を守る方法を知らせる</w:t>
            </w:r>
            <w:r w:rsidR="003438DE">
              <w:rPr>
                <w:rFonts w:hint="eastAsia"/>
                <w:sz w:val="18"/>
              </w:rPr>
              <w:t>。</w:t>
            </w:r>
          </w:p>
          <w:p w:rsidR="00F2433A" w:rsidRDefault="009707F6" w:rsidP="009707F6">
            <w:r w:rsidRPr="009707F6">
              <w:rPr>
                <w:rFonts w:hint="eastAsia"/>
                <w:sz w:val="18"/>
              </w:rPr>
              <w:t>・火事や自然災害などについて絵本等を通して知らせ、有事の際の動きなどを一緒に確認する</w:t>
            </w:r>
            <w:r w:rsidR="003438DE">
              <w:rPr>
                <w:rFonts w:hint="eastAsia"/>
                <w:sz w:val="18"/>
              </w:rPr>
              <w:t>。</w:t>
            </w:r>
          </w:p>
        </w:tc>
      </w:tr>
    </w:tbl>
    <w:p w:rsidR="00F2433A" w:rsidRDefault="00F2433A"/>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（２）保護者への説明・共有</w:t>
      </w:r>
    </w:p>
    <w:tbl>
      <w:tblPr>
        <w:tblStyle w:val="a3"/>
        <w:tblW w:w="0" w:type="auto"/>
        <w:tblLook w:val="04A0" w:firstRow="1" w:lastRow="0" w:firstColumn="1" w:lastColumn="0" w:noHBand="0" w:noVBand="1"/>
      </w:tblPr>
      <w:tblGrid>
        <w:gridCol w:w="5228"/>
        <w:gridCol w:w="5228"/>
      </w:tblGrid>
      <w:tr w:rsidR="00F2433A" w:rsidTr="00F2433A">
        <w:tc>
          <w:tcPr>
            <w:tcW w:w="5228" w:type="dxa"/>
          </w:tcPr>
          <w:p w:rsidR="00F2433A" w:rsidRDefault="00E479FE" w:rsidP="007B3F0E">
            <w:pPr>
              <w:ind w:firstLineChars="900" w:firstLine="1890"/>
            </w:pPr>
            <w:r>
              <w:rPr>
                <w:rFonts w:hint="eastAsia"/>
              </w:rPr>
              <w:t>説明内容</w:t>
            </w:r>
          </w:p>
        </w:tc>
        <w:tc>
          <w:tcPr>
            <w:tcW w:w="5228" w:type="dxa"/>
          </w:tcPr>
          <w:p w:rsidR="00F2433A" w:rsidRDefault="00E479FE" w:rsidP="007B3F0E">
            <w:pPr>
              <w:ind w:firstLineChars="1000" w:firstLine="2100"/>
            </w:pPr>
            <w:r>
              <w:rPr>
                <w:rFonts w:hint="eastAsia"/>
              </w:rPr>
              <w:t>共有方法</w:t>
            </w:r>
          </w:p>
        </w:tc>
      </w:tr>
      <w:tr w:rsidR="00F2433A" w:rsidTr="007B3F0E">
        <w:trPr>
          <w:trHeight w:val="1298"/>
        </w:trPr>
        <w:tc>
          <w:tcPr>
            <w:tcW w:w="5228" w:type="dxa"/>
          </w:tcPr>
          <w:p w:rsidR="009707F6" w:rsidRPr="009707F6" w:rsidRDefault="009707F6" w:rsidP="009707F6">
            <w:pPr>
              <w:rPr>
                <w:sz w:val="18"/>
              </w:rPr>
            </w:pPr>
            <w:r w:rsidRPr="009707F6">
              <w:rPr>
                <w:rFonts w:hint="eastAsia"/>
                <w:sz w:val="18"/>
              </w:rPr>
              <w:t>・安全な室内環境確保のための準備（室内の危険なものの移動など）について協力を求める。</w:t>
            </w:r>
          </w:p>
          <w:p w:rsidR="00F2433A" w:rsidRPr="009707F6" w:rsidRDefault="009707F6" w:rsidP="009707F6">
            <w:pPr>
              <w:rPr>
                <w:sz w:val="18"/>
              </w:rPr>
            </w:pPr>
            <w:r w:rsidRPr="009707F6">
              <w:rPr>
                <w:rFonts w:hint="eastAsia"/>
                <w:sz w:val="18"/>
              </w:rPr>
              <w:t>・緊急時の連絡先、連絡手段、避難経路や避難場所等の確認する。（集合住宅でのルール等の確認）</w:t>
            </w:r>
          </w:p>
        </w:tc>
        <w:tc>
          <w:tcPr>
            <w:tcW w:w="5228" w:type="dxa"/>
          </w:tcPr>
          <w:p w:rsidR="009707F6" w:rsidRPr="009707F6" w:rsidRDefault="009707F6" w:rsidP="009707F6">
            <w:pPr>
              <w:rPr>
                <w:sz w:val="18"/>
              </w:rPr>
            </w:pPr>
            <w:r w:rsidRPr="009707F6">
              <w:rPr>
                <w:rFonts w:hint="eastAsia"/>
                <w:sz w:val="18"/>
              </w:rPr>
              <w:t>・利用開始時の面談</w:t>
            </w:r>
          </w:p>
          <w:p w:rsidR="00F2433A" w:rsidRPr="005906FA" w:rsidRDefault="005906FA" w:rsidP="009707F6">
            <w:pPr>
              <w:rPr>
                <w:sz w:val="18"/>
              </w:rPr>
            </w:pPr>
            <w:r>
              <w:rPr>
                <w:rFonts w:hint="eastAsia"/>
                <w:sz w:val="18"/>
              </w:rPr>
              <w:t>・契約書</w:t>
            </w:r>
            <w:r w:rsidR="009707F6" w:rsidRPr="009707F6">
              <w:rPr>
                <w:rFonts w:hint="eastAsia"/>
                <w:sz w:val="18"/>
              </w:rPr>
              <w:t xml:space="preserve">　等</w:t>
            </w:r>
          </w:p>
        </w:tc>
      </w:tr>
    </w:tbl>
    <w:p w:rsidR="00F2433A" w:rsidRDefault="00F2433A"/>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◎訓練・研修</w:t>
      </w:r>
    </w:p>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（1）消防署など外部団体が実施する救急救命講習（最近のもの）</w:t>
      </w:r>
    </w:p>
    <w:tbl>
      <w:tblPr>
        <w:tblStyle w:val="a3"/>
        <w:tblW w:w="0" w:type="auto"/>
        <w:tblLook w:val="04A0" w:firstRow="1" w:lastRow="0" w:firstColumn="1" w:lastColumn="0" w:noHBand="0" w:noVBand="1"/>
      </w:tblPr>
      <w:tblGrid>
        <w:gridCol w:w="3485"/>
        <w:gridCol w:w="2039"/>
        <w:gridCol w:w="4932"/>
      </w:tblGrid>
      <w:tr w:rsidR="00F2433A" w:rsidTr="00E57516">
        <w:tc>
          <w:tcPr>
            <w:tcW w:w="3485" w:type="dxa"/>
          </w:tcPr>
          <w:p w:rsidR="00F2433A" w:rsidRDefault="00E479FE" w:rsidP="00855F63">
            <w:pPr>
              <w:ind w:firstLineChars="100" w:firstLine="210"/>
            </w:pPr>
            <w:r w:rsidRPr="00E479FE">
              <w:rPr>
                <w:rFonts w:hint="eastAsia"/>
              </w:rPr>
              <w:t>実施主体・訓練・研修名</w:t>
            </w:r>
          </w:p>
        </w:tc>
        <w:tc>
          <w:tcPr>
            <w:tcW w:w="2039" w:type="dxa"/>
          </w:tcPr>
          <w:p w:rsidR="00F2433A" w:rsidRDefault="00E479FE" w:rsidP="00E57516">
            <w:r w:rsidRPr="00E479FE">
              <w:rPr>
                <w:rFonts w:hint="eastAsia"/>
              </w:rPr>
              <w:t>受講（予定）日</w:t>
            </w:r>
          </w:p>
        </w:tc>
        <w:tc>
          <w:tcPr>
            <w:tcW w:w="4932" w:type="dxa"/>
          </w:tcPr>
          <w:p w:rsidR="00F2433A" w:rsidRDefault="00E479FE" w:rsidP="00855F63">
            <w:pPr>
              <w:ind w:firstLineChars="200" w:firstLine="420"/>
            </w:pPr>
            <w:r w:rsidRPr="00E479FE">
              <w:rPr>
                <w:rFonts w:hint="eastAsia"/>
              </w:rPr>
              <w:t>訓練・研修内容</w:t>
            </w:r>
          </w:p>
        </w:tc>
      </w:tr>
      <w:tr w:rsidR="00F2433A" w:rsidTr="00E57516">
        <w:trPr>
          <w:trHeight w:val="941"/>
        </w:trPr>
        <w:tc>
          <w:tcPr>
            <w:tcW w:w="3485" w:type="dxa"/>
          </w:tcPr>
          <w:p w:rsidR="00F2433A" w:rsidRPr="00E57516" w:rsidRDefault="003E186F">
            <w:pPr>
              <w:rPr>
                <w:sz w:val="18"/>
              </w:rPr>
            </w:pPr>
            <w:r>
              <w:rPr>
                <w:rFonts w:hint="eastAsia"/>
                <w:sz w:val="18"/>
              </w:rPr>
              <w:t>西宮市</w:t>
            </w:r>
            <w:r w:rsidR="009707F6" w:rsidRPr="00E57516">
              <w:rPr>
                <w:rFonts w:hint="eastAsia"/>
                <w:sz w:val="18"/>
              </w:rPr>
              <w:t>消防局　普通救命講習</w:t>
            </w:r>
            <w:r>
              <w:rPr>
                <w:rFonts w:hint="eastAsia"/>
                <w:sz w:val="18"/>
              </w:rPr>
              <w:t>会</w:t>
            </w:r>
          </w:p>
        </w:tc>
        <w:tc>
          <w:tcPr>
            <w:tcW w:w="2039" w:type="dxa"/>
          </w:tcPr>
          <w:p w:rsidR="00F2433A" w:rsidRPr="00E57516" w:rsidRDefault="00E57516">
            <w:pPr>
              <w:rPr>
                <w:sz w:val="18"/>
              </w:rPr>
            </w:pPr>
            <w:r w:rsidRPr="00E57516">
              <w:rPr>
                <w:rFonts w:hint="eastAsia"/>
                <w:sz w:val="18"/>
              </w:rPr>
              <w:t>令和●年●月</w:t>
            </w:r>
          </w:p>
        </w:tc>
        <w:tc>
          <w:tcPr>
            <w:tcW w:w="4932" w:type="dxa"/>
          </w:tcPr>
          <w:p w:rsidR="00F2433A" w:rsidRPr="00E57516" w:rsidRDefault="009707F6">
            <w:pPr>
              <w:rPr>
                <w:sz w:val="18"/>
              </w:rPr>
            </w:pPr>
            <w:r w:rsidRPr="00E57516">
              <w:rPr>
                <w:rFonts w:hint="eastAsia"/>
                <w:sz w:val="18"/>
              </w:rPr>
              <w:t>心肺蘇生法、</w:t>
            </w:r>
            <w:r w:rsidRPr="00E57516">
              <w:rPr>
                <w:sz w:val="18"/>
              </w:rPr>
              <w:t>AEDの使用方法、その他救命処置の基本を学ぶ。</w:t>
            </w:r>
          </w:p>
        </w:tc>
      </w:tr>
      <w:tr w:rsidR="00F2433A" w:rsidTr="00E57516">
        <w:trPr>
          <w:trHeight w:val="983"/>
        </w:trPr>
        <w:tc>
          <w:tcPr>
            <w:tcW w:w="3485" w:type="dxa"/>
          </w:tcPr>
          <w:p w:rsidR="00F2433A" w:rsidRDefault="00F2433A"/>
        </w:tc>
        <w:tc>
          <w:tcPr>
            <w:tcW w:w="2039" w:type="dxa"/>
          </w:tcPr>
          <w:p w:rsidR="00F2433A" w:rsidRDefault="00F2433A"/>
        </w:tc>
        <w:tc>
          <w:tcPr>
            <w:tcW w:w="4932" w:type="dxa"/>
          </w:tcPr>
          <w:p w:rsidR="00F2433A" w:rsidRDefault="00F2433A"/>
        </w:tc>
      </w:tr>
    </w:tbl>
    <w:p w:rsidR="00F2433A" w:rsidRDefault="00F2433A"/>
    <w:p w:rsidR="00F2433A" w:rsidRPr="00F2433A" w:rsidRDefault="00A80F15" w:rsidP="00F2433A">
      <w:pPr>
        <w:widowControl/>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（２）その他の訓練・研修等（本</w:t>
      </w:r>
      <w:r w:rsidR="00F2433A" w:rsidRPr="00F2433A">
        <w:rPr>
          <w:rFonts w:ascii="游明朝" w:eastAsia="游明朝" w:hAnsi="游明朝" w:cs="ＭＳ Ｐゴシック" w:hint="eastAsia"/>
          <w:color w:val="000000"/>
          <w:kern w:val="0"/>
          <w:sz w:val="20"/>
          <w:szCs w:val="20"/>
        </w:rPr>
        <w:t>年度予定分）</w:t>
      </w:r>
    </w:p>
    <w:tbl>
      <w:tblPr>
        <w:tblStyle w:val="a3"/>
        <w:tblW w:w="0" w:type="auto"/>
        <w:tblLook w:val="04A0" w:firstRow="1" w:lastRow="0" w:firstColumn="1" w:lastColumn="0" w:noHBand="0" w:noVBand="1"/>
      </w:tblPr>
      <w:tblGrid>
        <w:gridCol w:w="3485"/>
        <w:gridCol w:w="2039"/>
        <w:gridCol w:w="4932"/>
      </w:tblGrid>
      <w:tr w:rsidR="00F2433A" w:rsidTr="00E57516">
        <w:tc>
          <w:tcPr>
            <w:tcW w:w="3485" w:type="dxa"/>
          </w:tcPr>
          <w:p w:rsidR="00F2433A" w:rsidRDefault="00E479FE" w:rsidP="00855F63">
            <w:pPr>
              <w:ind w:firstLineChars="100" w:firstLine="210"/>
            </w:pPr>
            <w:r w:rsidRPr="00E479FE">
              <w:rPr>
                <w:rFonts w:hint="eastAsia"/>
              </w:rPr>
              <w:t>実施主体・訓練・研修名</w:t>
            </w:r>
          </w:p>
        </w:tc>
        <w:tc>
          <w:tcPr>
            <w:tcW w:w="2039" w:type="dxa"/>
          </w:tcPr>
          <w:p w:rsidR="00F2433A" w:rsidRDefault="00E479FE" w:rsidP="00E57516">
            <w:r w:rsidRPr="00E479FE">
              <w:rPr>
                <w:rFonts w:hint="eastAsia"/>
              </w:rPr>
              <w:t>受講（予定）日</w:t>
            </w:r>
          </w:p>
        </w:tc>
        <w:tc>
          <w:tcPr>
            <w:tcW w:w="4932" w:type="dxa"/>
          </w:tcPr>
          <w:p w:rsidR="00F2433A" w:rsidRDefault="00E479FE" w:rsidP="00855F63">
            <w:pPr>
              <w:ind w:firstLineChars="200" w:firstLine="420"/>
            </w:pPr>
            <w:r w:rsidRPr="00E479FE">
              <w:rPr>
                <w:rFonts w:hint="eastAsia"/>
              </w:rPr>
              <w:t>訓練・研修内容</w:t>
            </w:r>
          </w:p>
        </w:tc>
      </w:tr>
      <w:tr w:rsidR="00F2433A" w:rsidTr="00E57516">
        <w:trPr>
          <w:trHeight w:val="903"/>
        </w:trPr>
        <w:tc>
          <w:tcPr>
            <w:tcW w:w="3485" w:type="dxa"/>
          </w:tcPr>
          <w:p w:rsidR="00F2433A" w:rsidRPr="00E57516" w:rsidRDefault="00F2433A">
            <w:pPr>
              <w:rPr>
                <w:sz w:val="18"/>
              </w:rPr>
            </w:pPr>
          </w:p>
        </w:tc>
        <w:tc>
          <w:tcPr>
            <w:tcW w:w="2039" w:type="dxa"/>
          </w:tcPr>
          <w:p w:rsidR="00F2433A" w:rsidRPr="00E57516" w:rsidRDefault="00F2433A">
            <w:pPr>
              <w:rPr>
                <w:sz w:val="18"/>
              </w:rPr>
            </w:pPr>
          </w:p>
        </w:tc>
        <w:tc>
          <w:tcPr>
            <w:tcW w:w="4932" w:type="dxa"/>
          </w:tcPr>
          <w:p w:rsidR="00F2433A" w:rsidRPr="00E57516" w:rsidRDefault="00F2433A">
            <w:pPr>
              <w:rPr>
                <w:sz w:val="18"/>
              </w:rPr>
            </w:pPr>
          </w:p>
        </w:tc>
      </w:tr>
      <w:tr w:rsidR="00F2433A" w:rsidTr="00E57516">
        <w:trPr>
          <w:trHeight w:val="845"/>
        </w:trPr>
        <w:tc>
          <w:tcPr>
            <w:tcW w:w="3485" w:type="dxa"/>
          </w:tcPr>
          <w:p w:rsidR="00F2433A" w:rsidRPr="00E57516" w:rsidRDefault="00F2433A">
            <w:pPr>
              <w:rPr>
                <w:sz w:val="18"/>
              </w:rPr>
            </w:pPr>
          </w:p>
        </w:tc>
        <w:tc>
          <w:tcPr>
            <w:tcW w:w="2039" w:type="dxa"/>
          </w:tcPr>
          <w:p w:rsidR="00F2433A" w:rsidRPr="00E57516" w:rsidRDefault="00F2433A">
            <w:pPr>
              <w:rPr>
                <w:sz w:val="18"/>
              </w:rPr>
            </w:pPr>
          </w:p>
        </w:tc>
        <w:tc>
          <w:tcPr>
            <w:tcW w:w="4932" w:type="dxa"/>
          </w:tcPr>
          <w:p w:rsidR="00F2433A" w:rsidRPr="00E57516" w:rsidRDefault="00F2433A">
            <w:pPr>
              <w:rPr>
                <w:sz w:val="18"/>
              </w:rPr>
            </w:pPr>
          </w:p>
        </w:tc>
      </w:tr>
    </w:tbl>
    <w:p w:rsidR="00E479FE" w:rsidRDefault="00E479FE"/>
    <w:p w:rsidR="007B3F0E" w:rsidRDefault="007B3F0E"/>
    <w:p w:rsidR="007B3F0E" w:rsidRDefault="007B3F0E"/>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lastRenderedPageBreak/>
        <w:t xml:space="preserve">（３）行政などが実施する訓練・講習スケジュール </w:t>
      </w:r>
    </w:p>
    <w:tbl>
      <w:tblPr>
        <w:tblStyle w:val="a3"/>
        <w:tblW w:w="0" w:type="auto"/>
        <w:tblLook w:val="04A0" w:firstRow="1" w:lastRow="0" w:firstColumn="1" w:lastColumn="0" w:noHBand="0" w:noVBand="1"/>
      </w:tblPr>
      <w:tblGrid>
        <w:gridCol w:w="10456"/>
      </w:tblGrid>
      <w:tr w:rsidR="00F2433A" w:rsidTr="007B3F0E">
        <w:trPr>
          <w:trHeight w:val="1619"/>
        </w:trPr>
        <w:tc>
          <w:tcPr>
            <w:tcW w:w="10456" w:type="dxa"/>
          </w:tcPr>
          <w:p w:rsidR="00F2433A" w:rsidRDefault="00F2433A"/>
        </w:tc>
      </w:tr>
    </w:tbl>
    <w:p w:rsidR="00F2433A" w:rsidRPr="00855F63" w:rsidRDefault="00C8008F">
      <w:pPr>
        <w:rPr>
          <w:sz w:val="18"/>
        </w:rPr>
      </w:pPr>
      <w:r>
        <w:rPr>
          <w:rFonts w:hint="eastAsia"/>
          <w:sz w:val="18"/>
        </w:rPr>
        <w:t>※西宮</w:t>
      </w:r>
      <w:r w:rsidR="00F2433A" w:rsidRPr="00855F63">
        <w:rPr>
          <w:rFonts w:hint="eastAsia"/>
          <w:sz w:val="18"/>
        </w:rPr>
        <w:t>市、兵庫県等が実施する各種訓練・講習スケジュールについて参加目途に関わらずメモする</w:t>
      </w:r>
      <w:r w:rsidR="00855F63">
        <w:rPr>
          <w:rFonts w:hint="eastAsia"/>
          <w:sz w:val="18"/>
        </w:rPr>
        <w:t>。</w:t>
      </w:r>
    </w:p>
    <w:p w:rsidR="00F2433A" w:rsidRDefault="00F2433A">
      <w:pPr>
        <w:rPr>
          <w:rFonts w:ascii="游明朝" w:eastAsia="游明朝" w:hAnsi="游明朝" w:cs="ＭＳ Ｐゴシック"/>
          <w:color w:val="000000"/>
          <w:kern w:val="0"/>
          <w:sz w:val="20"/>
          <w:szCs w:val="20"/>
        </w:rPr>
      </w:pPr>
    </w:p>
    <w:p w:rsidR="00F2433A" w:rsidRPr="00F2433A" w:rsidRDefault="00F2433A" w:rsidP="00F2433A">
      <w:pPr>
        <w:widowControl/>
        <w:rPr>
          <w:rFonts w:ascii="游明朝" w:eastAsia="游明朝" w:hAnsi="游明朝" w:cs="ＭＳ Ｐゴシック"/>
          <w:color w:val="000000"/>
          <w:kern w:val="0"/>
          <w:sz w:val="20"/>
          <w:szCs w:val="20"/>
        </w:rPr>
      </w:pPr>
      <w:r w:rsidRPr="00F2433A">
        <w:rPr>
          <w:rFonts w:ascii="游明朝" w:eastAsia="游明朝" w:hAnsi="游明朝" w:cs="ＭＳ Ｐゴシック" w:hint="eastAsia"/>
          <w:color w:val="000000"/>
          <w:kern w:val="0"/>
          <w:sz w:val="20"/>
          <w:szCs w:val="20"/>
        </w:rPr>
        <w:t>◎再発防止策の徹底（ヒヤリ・ハット事例の収集・分析及び対策とその共有の方法など）</w:t>
      </w:r>
    </w:p>
    <w:tbl>
      <w:tblPr>
        <w:tblStyle w:val="a3"/>
        <w:tblW w:w="0" w:type="auto"/>
        <w:tblLook w:val="04A0" w:firstRow="1" w:lastRow="0" w:firstColumn="1" w:lastColumn="0" w:noHBand="0" w:noVBand="1"/>
      </w:tblPr>
      <w:tblGrid>
        <w:gridCol w:w="10456"/>
      </w:tblGrid>
      <w:tr w:rsidR="00F2433A" w:rsidTr="00F2433A">
        <w:trPr>
          <w:trHeight w:val="1822"/>
        </w:trPr>
        <w:tc>
          <w:tcPr>
            <w:tcW w:w="10456" w:type="dxa"/>
          </w:tcPr>
          <w:p w:rsidR="00F2433A" w:rsidRDefault="00E57516">
            <w:r w:rsidRPr="00E57516">
              <w:rPr>
                <w:rFonts w:hint="eastAsia"/>
                <w:sz w:val="18"/>
              </w:rPr>
              <w:t>ヒヤリ・ハット事例を、随時ノートに記録し、まとめておく。</w:t>
            </w:r>
          </w:p>
        </w:tc>
      </w:tr>
    </w:tbl>
    <w:p w:rsidR="00F2433A" w:rsidRDefault="00F2433A"/>
    <w:p w:rsidR="00E479FE" w:rsidRPr="00E479FE" w:rsidRDefault="00E479FE" w:rsidP="00E479FE">
      <w:pPr>
        <w:widowControl/>
        <w:rPr>
          <w:rFonts w:ascii="游明朝" w:eastAsia="游明朝" w:hAnsi="游明朝" w:cs="ＭＳ Ｐゴシック"/>
          <w:color w:val="000000"/>
          <w:kern w:val="0"/>
          <w:sz w:val="20"/>
          <w:szCs w:val="20"/>
        </w:rPr>
      </w:pPr>
      <w:r w:rsidRPr="00E479FE">
        <w:rPr>
          <w:rFonts w:ascii="游明朝" w:eastAsia="游明朝" w:hAnsi="游明朝" w:cs="ＭＳ Ｐゴシック" w:hint="eastAsia"/>
          <w:color w:val="000000"/>
          <w:kern w:val="0"/>
          <w:sz w:val="20"/>
          <w:szCs w:val="20"/>
        </w:rPr>
        <w:t>◎その他の安全確保に向けた取組</w:t>
      </w:r>
    </w:p>
    <w:tbl>
      <w:tblPr>
        <w:tblStyle w:val="a3"/>
        <w:tblW w:w="0" w:type="auto"/>
        <w:tblLook w:val="04A0" w:firstRow="1" w:lastRow="0" w:firstColumn="1" w:lastColumn="0" w:noHBand="0" w:noVBand="1"/>
      </w:tblPr>
      <w:tblGrid>
        <w:gridCol w:w="10456"/>
      </w:tblGrid>
      <w:tr w:rsidR="00E479FE" w:rsidTr="007B3F0E">
        <w:trPr>
          <w:trHeight w:val="1580"/>
        </w:trPr>
        <w:tc>
          <w:tcPr>
            <w:tcW w:w="10456" w:type="dxa"/>
          </w:tcPr>
          <w:p w:rsidR="00E479FE" w:rsidRDefault="00E57516">
            <w:r w:rsidRPr="00E57516">
              <w:rPr>
                <w:rFonts w:hint="eastAsia"/>
                <w:sz w:val="18"/>
              </w:rPr>
              <w:t>各自で気付きがあれば記入</w:t>
            </w:r>
            <w:r w:rsidR="003438DE">
              <w:rPr>
                <w:rFonts w:hint="eastAsia"/>
                <w:sz w:val="18"/>
              </w:rPr>
              <w:t>。</w:t>
            </w:r>
          </w:p>
        </w:tc>
      </w:tr>
    </w:tbl>
    <w:p w:rsidR="00F2433A" w:rsidRPr="00E479FE" w:rsidRDefault="00F2433A"/>
    <w:sectPr w:rsidR="00F2433A" w:rsidRPr="00E479FE" w:rsidSect="00F67FA6">
      <w:pgSz w:w="11906" w:h="16838"/>
      <w:pgMar w:top="720" w:right="720" w:bottom="567"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CF" w:rsidRDefault="00F241CF" w:rsidP="00645CB4">
      <w:r>
        <w:separator/>
      </w:r>
    </w:p>
  </w:endnote>
  <w:endnote w:type="continuationSeparator" w:id="0">
    <w:p w:rsidR="00F241CF" w:rsidRDefault="00F241CF" w:rsidP="0064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CF" w:rsidRDefault="00F241CF" w:rsidP="00645CB4">
      <w:r>
        <w:separator/>
      </w:r>
    </w:p>
  </w:footnote>
  <w:footnote w:type="continuationSeparator" w:id="0">
    <w:p w:rsidR="00F241CF" w:rsidRDefault="00F241CF" w:rsidP="00645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33"/>
    <w:rsid w:val="00073F41"/>
    <w:rsid w:val="00177869"/>
    <w:rsid w:val="003438DE"/>
    <w:rsid w:val="003D204E"/>
    <w:rsid w:val="003E186F"/>
    <w:rsid w:val="00483796"/>
    <w:rsid w:val="004849FA"/>
    <w:rsid w:val="00585A03"/>
    <w:rsid w:val="005906FA"/>
    <w:rsid w:val="00645CB4"/>
    <w:rsid w:val="006F17E0"/>
    <w:rsid w:val="0072454E"/>
    <w:rsid w:val="007B3F0E"/>
    <w:rsid w:val="00854E33"/>
    <w:rsid w:val="00855F63"/>
    <w:rsid w:val="00926307"/>
    <w:rsid w:val="0092698A"/>
    <w:rsid w:val="009707F6"/>
    <w:rsid w:val="00994B86"/>
    <w:rsid w:val="00A80F15"/>
    <w:rsid w:val="00B41685"/>
    <w:rsid w:val="00C8008F"/>
    <w:rsid w:val="00E479FE"/>
    <w:rsid w:val="00E57516"/>
    <w:rsid w:val="00F241CF"/>
    <w:rsid w:val="00F2433A"/>
    <w:rsid w:val="00F67FA6"/>
    <w:rsid w:val="00FE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51CF2"/>
  <w15:chartTrackingRefBased/>
  <w15:docId w15:val="{B21BEC64-2F18-42C1-8AC6-E2E11DE9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CB4"/>
    <w:pPr>
      <w:tabs>
        <w:tab w:val="center" w:pos="4252"/>
        <w:tab w:val="right" w:pos="8504"/>
      </w:tabs>
      <w:snapToGrid w:val="0"/>
    </w:pPr>
  </w:style>
  <w:style w:type="character" w:customStyle="1" w:styleId="a5">
    <w:name w:val="ヘッダー (文字)"/>
    <w:basedOn w:val="a0"/>
    <w:link w:val="a4"/>
    <w:uiPriority w:val="99"/>
    <w:rsid w:val="00645CB4"/>
  </w:style>
  <w:style w:type="paragraph" w:styleId="a6">
    <w:name w:val="footer"/>
    <w:basedOn w:val="a"/>
    <w:link w:val="a7"/>
    <w:uiPriority w:val="99"/>
    <w:unhideWhenUsed/>
    <w:rsid w:val="00645CB4"/>
    <w:pPr>
      <w:tabs>
        <w:tab w:val="center" w:pos="4252"/>
        <w:tab w:val="right" w:pos="8504"/>
      </w:tabs>
      <w:snapToGrid w:val="0"/>
    </w:pPr>
  </w:style>
  <w:style w:type="character" w:customStyle="1" w:styleId="a7">
    <w:name w:val="フッター (文字)"/>
    <w:basedOn w:val="a0"/>
    <w:link w:val="a6"/>
    <w:uiPriority w:val="99"/>
    <w:rsid w:val="00645CB4"/>
  </w:style>
  <w:style w:type="paragraph" w:styleId="a8">
    <w:name w:val="Balloon Text"/>
    <w:basedOn w:val="a"/>
    <w:link w:val="a9"/>
    <w:uiPriority w:val="99"/>
    <w:semiHidden/>
    <w:unhideWhenUsed/>
    <w:rsid w:val="00855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522">
      <w:bodyDiv w:val="1"/>
      <w:marLeft w:val="0"/>
      <w:marRight w:val="0"/>
      <w:marTop w:val="0"/>
      <w:marBottom w:val="0"/>
      <w:divBdr>
        <w:top w:val="none" w:sz="0" w:space="0" w:color="auto"/>
        <w:left w:val="none" w:sz="0" w:space="0" w:color="auto"/>
        <w:bottom w:val="none" w:sz="0" w:space="0" w:color="auto"/>
        <w:right w:val="none" w:sz="0" w:space="0" w:color="auto"/>
      </w:divBdr>
    </w:div>
    <w:div w:id="101731439">
      <w:bodyDiv w:val="1"/>
      <w:marLeft w:val="0"/>
      <w:marRight w:val="0"/>
      <w:marTop w:val="0"/>
      <w:marBottom w:val="0"/>
      <w:divBdr>
        <w:top w:val="none" w:sz="0" w:space="0" w:color="auto"/>
        <w:left w:val="none" w:sz="0" w:space="0" w:color="auto"/>
        <w:bottom w:val="none" w:sz="0" w:space="0" w:color="auto"/>
        <w:right w:val="none" w:sz="0" w:space="0" w:color="auto"/>
      </w:divBdr>
    </w:div>
    <w:div w:id="351616161">
      <w:bodyDiv w:val="1"/>
      <w:marLeft w:val="0"/>
      <w:marRight w:val="0"/>
      <w:marTop w:val="0"/>
      <w:marBottom w:val="0"/>
      <w:divBdr>
        <w:top w:val="none" w:sz="0" w:space="0" w:color="auto"/>
        <w:left w:val="none" w:sz="0" w:space="0" w:color="auto"/>
        <w:bottom w:val="none" w:sz="0" w:space="0" w:color="auto"/>
        <w:right w:val="none" w:sz="0" w:space="0" w:color="auto"/>
      </w:divBdr>
    </w:div>
    <w:div w:id="366949661">
      <w:bodyDiv w:val="1"/>
      <w:marLeft w:val="0"/>
      <w:marRight w:val="0"/>
      <w:marTop w:val="0"/>
      <w:marBottom w:val="0"/>
      <w:divBdr>
        <w:top w:val="none" w:sz="0" w:space="0" w:color="auto"/>
        <w:left w:val="none" w:sz="0" w:space="0" w:color="auto"/>
        <w:bottom w:val="none" w:sz="0" w:space="0" w:color="auto"/>
        <w:right w:val="none" w:sz="0" w:space="0" w:color="auto"/>
      </w:divBdr>
    </w:div>
    <w:div w:id="447284963">
      <w:bodyDiv w:val="1"/>
      <w:marLeft w:val="0"/>
      <w:marRight w:val="0"/>
      <w:marTop w:val="0"/>
      <w:marBottom w:val="0"/>
      <w:divBdr>
        <w:top w:val="none" w:sz="0" w:space="0" w:color="auto"/>
        <w:left w:val="none" w:sz="0" w:space="0" w:color="auto"/>
        <w:bottom w:val="none" w:sz="0" w:space="0" w:color="auto"/>
        <w:right w:val="none" w:sz="0" w:space="0" w:color="auto"/>
      </w:divBdr>
    </w:div>
    <w:div w:id="601379193">
      <w:bodyDiv w:val="1"/>
      <w:marLeft w:val="0"/>
      <w:marRight w:val="0"/>
      <w:marTop w:val="0"/>
      <w:marBottom w:val="0"/>
      <w:divBdr>
        <w:top w:val="none" w:sz="0" w:space="0" w:color="auto"/>
        <w:left w:val="none" w:sz="0" w:space="0" w:color="auto"/>
        <w:bottom w:val="none" w:sz="0" w:space="0" w:color="auto"/>
        <w:right w:val="none" w:sz="0" w:space="0" w:color="auto"/>
      </w:divBdr>
    </w:div>
    <w:div w:id="608127460">
      <w:bodyDiv w:val="1"/>
      <w:marLeft w:val="0"/>
      <w:marRight w:val="0"/>
      <w:marTop w:val="0"/>
      <w:marBottom w:val="0"/>
      <w:divBdr>
        <w:top w:val="none" w:sz="0" w:space="0" w:color="auto"/>
        <w:left w:val="none" w:sz="0" w:space="0" w:color="auto"/>
        <w:bottom w:val="none" w:sz="0" w:space="0" w:color="auto"/>
        <w:right w:val="none" w:sz="0" w:space="0" w:color="auto"/>
      </w:divBdr>
    </w:div>
    <w:div w:id="618222802">
      <w:bodyDiv w:val="1"/>
      <w:marLeft w:val="0"/>
      <w:marRight w:val="0"/>
      <w:marTop w:val="0"/>
      <w:marBottom w:val="0"/>
      <w:divBdr>
        <w:top w:val="none" w:sz="0" w:space="0" w:color="auto"/>
        <w:left w:val="none" w:sz="0" w:space="0" w:color="auto"/>
        <w:bottom w:val="none" w:sz="0" w:space="0" w:color="auto"/>
        <w:right w:val="none" w:sz="0" w:space="0" w:color="auto"/>
      </w:divBdr>
    </w:div>
    <w:div w:id="817645392">
      <w:bodyDiv w:val="1"/>
      <w:marLeft w:val="0"/>
      <w:marRight w:val="0"/>
      <w:marTop w:val="0"/>
      <w:marBottom w:val="0"/>
      <w:divBdr>
        <w:top w:val="none" w:sz="0" w:space="0" w:color="auto"/>
        <w:left w:val="none" w:sz="0" w:space="0" w:color="auto"/>
        <w:bottom w:val="none" w:sz="0" w:space="0" w:color="auto"/>
        <w:right w:val="none" w:sz="0" w:space="0" w:color="auto"/>
      </w:divBdr>
    </w:div>
    <w:div w:id="975259227">
      <w:bodyDiv w:val="1"/>
      <w:marLeft w:val="0"/>
      <w:marRight w:val="0"/>
      <w:marTop w:val="0"/>
      <w:marBottom w:val="0"/>
      <w:divBdr>
        <w:top w:val="none" w:sz="0" w:space="0" w:color="auto"/>
        <w:left w:val="none" w:sz="0" w:space="0" w:color="auto"/>
        <w:bottom w:val="none" w:sz="0" w:space="0" w:color="auto"/>
        <w:right w:val="none" w:sz="0" w:space="0" w:color="auto"/>
      </w:divBdr>
    </w:div>
    <w:div w:id="1135874190">
      <w:bodyDiv w:val="1"/>
      <w:marLeft w:val="0"/>
      <w:marRight w:val="0"/>
      <w:marTop w:val="0"/>
      <w:marBottom w:val="0"/>
      <w:divBdr>
        <w:top w:val="none" w:sz="0" w:space="0" w:color="auto"/>
        <w:left w:val="none" w:sz="0" w:space="0" w:color="auto"/>
        <w:bottom w:val="none" w:sz="0" w:space="0" w:color="auto"/>
        <w:right w:val="none" w:sz="0" w:space="0" w:color="auto"/>
      </w:divBdr>
    </w:div>
    <w:div w:id="1206135337">
      <w:bodyDiv w:val="1"/>
      <w:marLeft w:val="0"/>
      <w:marRight w:val="0"/>
      <w:marTop w:val="0"/>
      <w:marBottom w:val="0"/>
      <w:divBdr>
        <w:top w:val="none" w:sz="0" w:space="0" w:color="auto"/>
        <w:left w:val="none" w:sz="0" w:space="0" w:color="auto"/>
        <w:bottom w:val="none" w:sz="0" w:space="0" w:color="auto"/>
        <w:right w:val="none" w:sz="0" w:space="0" w:color="auto"/>
      </w:divBdr>
    </w:div>
    <w:div w:id="1239092816">
      <w:bodyDiv w:val="1"/>
      <w:marLeft w:val="0"/>
      <w:marRight w:val="0"/>
      <w:marTop w:val="0"/>
      <w:marBottom w:val="0"/>
      <w:divBdr>
        <w:top w:val="none" w:sz="0" w:space="0" w:color="auto"/>
        <w:left w:val="none" w:sz="0" w:space="0" w:color="auto"/>
        <w:bottom w:val="none" w:sz="0" w:space="0" w:color="auto"/>
        <w:right w:val="none" w:sz="0" w:space="0" w:color="auto"/>
      </w:divBdr>
    </w:div>
    <w:div w:id="1477456960">
      <w:bodyDiv w:val="1"/>
      <w:marLeft w:val="0"/>
      <w:marRight w:val="0"/>
      <w:marTop w:val="0"/>
      <w:marBottom w:val="0"/>
      <w:divBdr>
        <w:top w:val="none" w:sz="0" w:space="0" w:color="auto"/>
        <w:left w:val="none" w:sz="0" w:space="0" w:color="auto"/>
        <w:bottom w:val="none" w:sz="0" w:space="0" w:color="auto"/>
        <w:right w:val="none" w:sz="0" w:space="0" w:color="auto"/>
      </w:divBdr>
    </w:div>
    <w:div w:id="1633094428">
      <w:bodyDiv w:val="1"/>
      <w:marLeft w:val="0"/>
      <w:marRight w:val="0"/>
      <w:marTop w:val="0"/>
      <w:marBottom w:val="0"/>
      <w:divBdr>
        <w:top w:val="none" w:sz="0" w:space="0" w:color="auto"/>
        <w:left w:val="none" w:sz="0" w:space="0" w:color="auto"/>
        <w:bottom w:val="none" w:sz="0" w:space="0" w:color="auto"/>
        <w:right w:val="none" w:sz="0" w:space="0" w:color="auto"/>
      </w:divBdr>
    </w:div>
    <w:div w:id="1702364139">
      <w:bodyDiv w:val="1"/>
      <w:marLeft w:val="0"/>
      <w:marRight w:val="0"/>
      <w:marTop w:val="0"/>
      <w:marBottom w:val="0"/>
      <w:divBdr>
        <w:top w:val="none" w:sz="0" w:space="0" w:color="auto"/>
        <w:left w:val="none" w:sz="0" w:space="0" w:color="auto"/>
        <w:bottom w:val="none" w:sz="0" w:space="0" w:color="auto"/>
        <w:right w:val="none" w:sz="0" w:space="0" w:color="auto"/>
      </w:divBdr>
    </w:div>
    <w:div w:id="1734157389">
      <w:bodyDiv w:val="1"/>
      <w:marLeft w:val="0"/>
      <w:marRight w:val="0"/>
      <w:marTop w:val="0"/>
      <w:marBottom w:val="0"/>
      <w:divBdr>
        <w:top w:val="none" w:sz="0" w:space="0" w:color="auto"/>
        <w:left w:val="none" w:sz="0" w:space="0" w:color="auto"/>
        <w:bottom w:val="none" w:sz="0" w:space="0" w:color="auto"/>
        <w:right w:val="none" w:sz="0" w:space="0" w:color="auto"/>
      </w:divBdr>
    </w:div>
    <w:div w:id="1943805090">
      <w:bodyDiv w:val="1"/>
      <w:marLeft w:val="0"/>
      <w:marRight w:val="0"/>
      <w:marTop w:val="0"/>
      <w:marBottom w:val="0"/>
      <w:divBdr>
        <w:top w:val="none" w:sz="0" w:space="0" w:color="auto"/>
        <w:left w:val="none" w:sz="0" w:space="0" w:color="auto"/>
        <w:bottom w:val="none" w:sz="0" w:space="0" w:color="auto"/>
        <w:right w:val="none" w:sz="0" w:space="0" w:color="auto"/>
      </w:divBdr>
    </w:div>
    <w:div w:id="21319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758F-EE6B-4265-9C0A-AA1CBE83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297</Words>
  <Characters>1693</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2024-01-05T01:54:00Z</cp:lastPrinted>
  <dcterms:created xsi:type="dcterms:W3CDTF">2024-03-12T01:57:00Z</dcterms:created>
  <dcterms:modified xsi:type="dcterms:W3CDTF">2024-03-12T08:55:00Z</dcterms:modified>
</cp:coreProperties>
</file>